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-176" w:type="dxa"/>
        <w:tblLayout w:type="fixed"/>
        <w:tblLook w:val="04A0"/>
      </w:tblPr>
      <w:tblGrid>
        <w:gridCol w:w="2624"/>
        <w:gridCol w:w="4848"/>
        <w:gridCol w:w="2623"/>
      </w:tblGrid>
      <w:tr w:rsidR="00A5000B" w:rsidTr="00A5000B">
        <w:trPr>
          <w:trHeight w:val="2141"/>
        </w:trPr>
        <w:tc>
          <w:tcPr>
            <w:tcW w:w="2622" w:type="dxa"/>
            <w:hideMark/>
          </w:tcPr>
          <w:p w:rsidR="00A5000B" w:rsidRDefault="00A5000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447800" cy="1057275"/>
                  <wp:effectExtent l="0" t="0" r="0" b="9525"/>
                  <wp:docPr id="3" name="Immagine 3" descr="ja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ja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00B" w:rsidRDefault="00A50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Unione Europea</w:t>
            </w:r>
          </w:p>
          <w:p w:rsidR="00A5000B" w:rsidRDefault="00A5000B">
            <w:pPr>
              <w:jc w:val="center"/>
            </w:pPr>
            <w:r>
              <w:rPr>
                <w:b/>
                <w:sz w:val="20"/>
                <w:szCs w:val="20"/>
              </w:rPr>
              <w:t>Fondo Sociale Europeo</w:t>
            </w:r>
          </w:p>
        </w:tc>
        <w:tc>
          <w:tcPr>
            <w:tcW w:w="4845" w:type="dxa"/>
            <w:hideMark/>
          </w:tcPr>
          <w:p w:rsidR="00A5000B" w:rsidRDefault="00A5000B">
            <w:pPr>
              <w:jc w:val="center"/>
            </w:pPr>
            <w:r>
              <w:rPr>
                <w:rFonts w:ascii="Albertus Extra Bold" w:hAnsi="Albertus Extra Bold"/>
                <w:noProof/>
              </w:rPr>
              <w:drawing>
                <wp:inline distT="0" distB="0" distL="0" distR="0">
                  <wp:extent cx="981075" cy="8572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00B" w:rsidRDefault="00A500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mallCaps/>
                <w:spacing w:val="60"/>
                <w:sz w:val="28"/>
                <w:szCs w:val="28"/>
              </w:rPr>
              <w:t>Liceo Scientifico e Linguistico Statale</w:t>
            </w:r>
          </w:p>
        </w:tc>
        <w:tc>
          <w:tcPr>
            <w:tcW w:w="2621" w:type="dxa"/>
            <w:hideMark/>
          </w:tcPr>
          <w:p w:rsidR="00A5000B" w:rsidRDefault="00A5000B">
            <w:pPr>
              <w:jc w:val="center"/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962025" cy="1390650"/>
                  <wp:effectExtent l="0" t="0" r="9525" b="0"/>
                  <wp:docPr id="1" name="Immagine 1" descr="logo_Sicilia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Sicilia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00B" w:rsidRDefault="00A5000B" w:rsidP="00A5000B">
      <w:pPr>
        <w:pStyle w:val="Titolo5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“Principe Umberto di Savoia”</w:t>
      </w:r>
    </w:p>
    <w:p w:rsidR="00A5000B" w:rsidRDefault="00A5000B" w:rsidP="00A5000B">
      <w:pPr>
        <w:pStyle w:val="Titolo3"/>
        <w:jc w:val="center"/>
        <w:rPr>
          <w:b w:val="0"/>
          <w:color w:val="0000FF"/>
          <w:sz w:val="16"/>
          <w:szCs w:val="16"/>
        </w:rPr>
      </w:pPr>
      <w:r>
        <w:rPr>
          <w:b w:val="0"/>
          <w:color w:val="0000FF"/>
          <w:sz w:val="18"/>
          <w:szCs w:val="18"/>
        </w:rPr>
        <w:t xml:space="preserve">Via </w:t>
      </w:r>
      <w:proofErr w:type="spellStart"/>
      <w:r>
        <w:rPr>
          <w:b w:val="0"/>
          <w:color w:val="0000FF"/>
          <w:sz w:val="18"/>
          <w:szCs w:val="18"/>
        </w:rPr>
        <w:t>Chisari</w:t>
      </w:r>
      <w:proofErr w:type="spellEnd"/>
      <w:r>
        <w:rPr>
          <w:b w:val="0"/>
          <w:color w:val="0000FF"/>
          <w:sz w:val="18"/>
          <w:szCs w:val="18"/>
        </w:rPr>
        <w:t xml:space="preserve"> n°8 - 95123 </w:t>
      </w:r>
      <w:r>
        <w:rPr>
          <w:b w:val="0"/>
          <w:color w:val="0000FF"/>
          <w:spacing w:val="40"/>
          <w:sz w:val="18"/>
          <w:szCs w:val="18"/>
        </w:rPr>
        <w:t>CATANIA -</w:t>
      </w:r>
      <w:r>
        <w:rPr>
          <w:b w:val="0"/>
          <w:color w:val="0000FF"/>
          <w:sz w:val="16"/>
          <w:szCs w:val="16"/>
        </w:rPr>
        <w:t>Tel. 095/6136360 – Fax. 095/6136359</w:t>
      </w:r>
    </w:p>
    <w:p w:rsidR="00A5000B" w:rsidRDefault="00A5000B" w:rsidP="00A5000B">
      <w:pPr>
        <w:jc w:val="center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Codice Fiscale: 80009250871 – Codice Meccanografico: CTPS06000E</w:t>
      </w:r>
    </w:p>
    <w:p w:rsidR="00A5000B" w:rsidRDefault="00A5000B" w:rsidP="00A5000B">
      <w:pPr>
        <w:jc w:val="center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 xml:space="preserve">E-mail:  </w:t>
      </w:r>
      <w:hyperlink r:id="rId7" w:history="1">
        <w:r>
          <w:rPr>
            <w:rStyle w:val="Collegamentoipertestuale"/>
            <w:sz w:val="16"/>
            <w:szCs w:val="16"/>
          </w:rPr>
          <w:t>ctps06000e@istruzione.it</w:t>
        </w:r>
      </w:hyperlink>
      <w:r>
        <w:rPr>
          <w:color w:val="0000FF"/>
          <w:sz w:val="16"/>
          <w:szCs w:val="16"/>
        </w:rPr>
        <w:t xml:space="preserve">– PEC: </w:t>
      </w:r>
      <w:hyperlink r:id="rId8" w:history="1">
        <w:r>
          <w:rPr>
            <w:rStyle w:val="Collegamentoipertestuale"/>
            <w:sz w:val="16"/>
            <w:szCs w:val="16"/>
          </w:rPr>
          <w:t>CTPS06000E@PEC.ISTRUZIONE.IT</w:t>
        </w:r>
      </w:hyperlink>
      <w:r>
        <w:rPr>
          <w:color w:val="0000FF"/>
          <w:sz w:val="16"/>
          <w:szCs w:val="16"/>
        </w:rPr>
        <w:t xml:space="preserve"> -  E-mail: principeumberto@principeumberto.it</w:t>
      </w:r>
    </w:p>
    <w:p w:rsidR="00A5000B" w:rsidRPr="00FF67DD" w:rsidRDefault="00A5000B" w:rsidP="00A5000B">
      <w:pPr>
        <w:jc w:val="center"/>
        <w:rPr>
          <w:color w:val="0000FF"/>
          <w:lang w:val="en-US"/>
        </w:rPr>
      </w:pPr>
      <w:proofErr w:type="spellStart"/>
      <w:r w:rsidRPr="00FF67DD">
        <w:rPr>
          <w:color w:val="0000FF"/>
          <w:sz w:val="16"/>
          <w:szCs w:val="16"/>
          <w:lang w:val="en-US"/>
        </w:rPr>
        <w:t>Sito</w:t>
      </w:r>
      <w:proofErr w:type="spellEnd"/>
      <w:r w:rsidRPr="00FF67DD">
        <w:rPr>
          <w:color w:val="0000FF"/>
          <w:sz w:val="16"/>
          <w:szCs w:val="16"/>
          <w:lang w:val="en-US"/>
        </w:rPr>
        <w:t xml:space="preserve"> Web: </w:t>
      </w:r>
      <w:hyperlink r:id="rId9" w:history="1">
        <w:r w:rsidR="00FF67DD" w:rsidRPr="00FF67DD">
          <w:rPr>
            <w:rStyle w:val="Collegamentoipertestuale"/>
            <w:sz w:val="16"/>
            <w:szCs w:val="16"/>
            <w:lang w:val="en-US"/>
          </w:rPr>
          <w:t>www.principeumberto.gov.it</w:t>
        </w:r>
      </w:hyperlink>
    </w:p>
    <w:p w:rsidR="00A5000B" w:rsidRDefault="00FF67DD" w:rsidP="00A5000B">
      <w:pPr>
        <w:spacing w:after="0" w:line="240" w:lineRule="auto"/>
        <w:ind w:left="10" w:right="51" w:hanging="10"/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4"/>
        </w:rPr>
        <w:t xml:space="preserve">PCTO A.S. 201 </w:t>
      </w:r>
      <w:r w:rsidR="00A5000B">
        <w:rPr>
          <w:rFonts w:eastAsia="Calibri" w:cs="Calibri"/>
          <w:color w:val="000000"/>
          <w:sz w:val="24"/>
        </w:rPr>
        <w:t>-20</w:t>
      </w:r>
      <w:r>
        <w:rPr>
          <w:rFonts w:eastAsia="Calibri" w:cs="Calibri"/>
          <w:color w:val="000000"/>
          <w:sz w:val="24"/>
        </w:rPr>
        <w:t>2</w:t>
      </w:r>
    </w:p>
    <w:p w:rsidR="00A5000B" w:rsidRDefault="00A5000B" w:rsidP="00A5000B">
      <w:pPr>
        <w:spacing w:after="195" w:line="240" w:lineRule="auto"/>
        <w:ind w:left="10" w:right="48" w:hanging="10"/>
        <w:jc w:val="center"/>
        <w:rPr>
          <w:rFonts w:eastAsia="Calibri" w:cs="Calibri"/>
          <w:color w:val="000000"/>
        </w:rPr>
      </w:pPr>
      <w:r>
        <w:rPr>
          <w:rFonts w:eastAsia="Calibri" w:cs="Calibri"/>
          <w:color w:val="000000"/>
          <w:sz w:val="24"/>
        </w:rPr>
        <w:t>SCHEDA DI VALUTAZIONE ATTIVITA’ SVOLTE DALLO STUDENTE, A CURA DEL TUTOR SCOLASTICO</w:t>
      </w:r>
    </w:p>
    <w:p w:rsidR="00A5000B" w:rsidRDefault="00A5000B" w:rsidP="00A5000B">
      <w:pPr>
        <w:spacing w:after="273" w:line="240" w:lineRule="auto"/>
        <w:ind w:left="-5" w:hanging="10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 xml:space="preserve">Nome </w:t>
      </w:r>
      <w:r>
        <w:rPr>
          <w:rFonts w:eastAsia="Calibri" w:cs="Calibri"/>
          <w:color w:val="000000"/>
        </w:rPr>
        <w:t xml:space="preserve">________________________________ </w:t>
      </w:r>
      <w:r>
        <w:rPr>
          <w:rFonts w:eastAsia="Calibri" w:cs="Calibri"/>
          <w:b/>
          <w:color w:val="000000"/>
        </w:rPr>
        <w:t xml:space="preserve">Cognome </w:t>
      </w:r>
      <w:r>
        <w:rPr>
          <w:rFonts w:eastAsia="Calibri" w:cs="Calibri"/>
          <w:color w:val="000000"/>
        </w:rPr>
        <w:t xml:space="preserve">______________________________________ </w:t>
      </w:r>
    </w:p>
    <w:p w:rsidR="00A5000B" w:rsidRDefault="00A5000B" w:rsidP="00A5000B">
      <w:pPr>
        <w:tabs>
          <w:tab w:val="center" w:pos="5340"/>
        </w:tabs>
        <w:spacing w:after="19" w:line="240" w:lineRule="auto"/>
        <w:ind w:left="-15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Progetto</w:t>
      </w:r>
      <w:r>
        <w:rPr>
          <w:rFonts w:eastAsia="Calibri" w:cs="Calibri"/>
          <w:color w:val="000000"/>
          <w:u w:val="single" w:color="000000"/>
        </w:rPr>
        <w:tab/>
      </w:r>
      <w:r>
        <w:rPr>
          <w:rFonts w:eastAsia="Calibri" w:cs="Calibri"/>
          <w:b/>
          <w:color w:val="000000"/>
        </w:rPr>
        <w:t xml:space="preserve">Classe </w:t>
      </w:r>
      <w:r>
        <w:rPr>
          <w:rFonts w:eastAsia="Calibri" w:cs="Calibri"/>
          <w:color w:val="000000"/>
        </w:rPr>
        <w:t xml:space="preserve">_______________ </w:t>
      </w:r>
      <w:r>
        <w:rPr>
          <w:rFonts w:eastAsia="Calibri" w:cs="Calibri"/>
          <w:b/>
          <w:color w:val="000000"/>
        </w:rPr>
        <w:t>Tutor</w:t>
      </w:r>
      <w:r>
        <w:rPr>
          <w:rFonts w:eastAsia="Calibri" w:cs="Calibri"/>
          <w:color w:val="000000"/>
        </w:rPr>
        <w:t>_______________________________</w:t>
      </w:r>
    </w:p>
    <w:p w:rsidR="00A5000B" w:rsidRDefault="00A5000B" w:rsidP="00A5000B">
      <w:pPr>
        <w:tabs>
          <w:tab w:val="center" w:pos="5340"/>
        </w:tabs>
        <w:spacing w:after="19" w:line="240" w:lineRule="auto"/>
        <w:ind w:left="-15"/>
        <w:rPr>
          <w:rFonts w:eastAsia="Calibri" w:cs="Calibri"/>
          <w:b/>
          <w:color w:val="000000"/>
        </w:rPr>
      </w:pPr>
    </w:p>
    <w:p w:rsidR="00A5000B" w:rsidRDefault="00A5000B" w:rsidP="00A5000B">
      <w:pPr>
        <w:tabs>
          <w:tab w:val="center" w:pos="5340"/>
        </w:tabs>
        <w:spacing w:after="19" w:line="240" w:lineRule="auto"/>
        <w:ind w:left="-15"/>
        <w:rPr>
          <w:rFonts w:eastAsia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0RE_____________</w:t>
      </w:r>
    </w:p>
    <w:p w:rsidR="00A774B3" w:rsidRDefault="00A774B3" w:rsidP="00A5000B">
      <w:pPr>
        <w:tabs>
          <w:tab w:val="center" w:pos="5340"/>
        </w:tabs>
        <w:spacing w:after="19" w:line="240" w:lineRule="auto"/>
        <w:ind w:left="-15"/>
        <w:rPr>
          <w:rFonts w:eastAsia="Calibri" w:cs="Calibri"/>
          <w:b/>
          <w:color w:val="000000"/>
        </w:rPr>
      </w:pPr>
    </w:p>
    <w:p w:rsidR="00A774B3" w:rsidRDefault="00A774B3" w:rsidP="000B5571">
      <w:pPr>
        <w:tabs>
          <w:tab w:val="center" w:pos="5340"/>
        </w:tabs>
        <w:spacing w:after="19" w:line="240" w:lineRule="auto"/>
        <w:ind w:left="-15"/>
        <w:jc w:val="both"/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t>Nell’ambito del progetto formativo e orientat</w:t>
      </w:r>
      <w:r w:rsidR="00FF67DD">
        <w:rPr>
          <w:rFonts w:eastAsia="Calibri" w:cs="Calibri"/>
          <w:b/>
          <w:color w:val="000000"/>
        </w:rPr>
        <w:t>ivo di PCTO</w:t>
      </w:r>
      <w:r w:rsidR="000B5571">
        <w:rPr>
          <w:rFonts w:eastAsia="Calibri" w:cs="Calibri"/>
          <w:b/>
          <w:color w:val="000000"/>
        </w:rPr>
        <w:t xml:space="preserve"> dell’Istituto, </w:t>
      </w:r>
      <w:r w:rsidR="00FF67DD">
        <w:rPr>
          <w:rFonts w:eastAsia="Calibri" w:cs="Calibri"/>
          <w:b/>
          <w:color w:val="000000"/>
        </w:rPr>
        <w:t>le competenze da acquisire</w:t>
      </w:r>
      <w:r w:rsidR="000B5571">
        <w:rPr>
          <w:rFonts w:eastAsia="Calibri" w:cs="Calibri"/>
          <w:b/>
          <w:color w:val="000000"/>
        </w:rPr>
        <w:t xml:space="preserve"> sono una combinazione di conoscenze, abilità, capacità e comportamenti da considerarsi fondamentali per lo sviluppo personale delle studentesse e degli studenti, l’</w:t>
      </w:r>
      <w:proofErr w:type="spellStart"/>
      <w:r w:rsidR="000B5571">
        <w:rPr>
          <w:rFonts w:eastAsia="Calibri" w:cs="Calibri"/>
          <w:b/>
          <w:color w:val="000000"/>
        </w:rPr>
        <w:t>occupabilità</w:t>
      </w:r>
      <w:proofErr w:type="spellEnd"/>
      <w:r w:rsidR="000B5571">
        <w:rPr>
          <w:rFonts w:eastAsia="Calibri" w:cs="Calibri"/>
          <w:b/>
          <w:color w:val="000000"/>
        </w:rPr>
        <w:t xml:space="preserve">, l’inclusione sociale e la cittadinanza attiva. </w:t>
      </w:r>
    </w:p>
    <w:p w:rsidR="00A5000B" w:rsidRDefault="00A5000B" w:rsidP="00A5000B">
      <w:pPr>
        <w:spacing w:after="0" w:line="256" w:lineRule="auto"/>
        <w:rPr>
          <w:rFonts w:eastAsia="Calibri" w:cs="Calibri"/>
          <w:color w:val="000000"/>
        </w:rPr>
      </w:pPr>
    </w:p>
    <w:tbl>
      <w:tblPr>
        <w:tblW w:w="9343" w:type="dxa"/>
        <w:tblInd w:w="-55" w:type="dxa"/>
        <w:tblCellMar>
          <w:top w:w="77" w:type="dxa"/>
          <w:left w:w="55" w:type="dxa"/>
          <w:right w:w="12" w:type="dxa"/>
        </w:tblCellMar>
        <w:tblLook w:val="04A0"/>
      </w:tblPr>
      <w:tblGrid>
        <w:gridCol w:w="1631"/>
        <w:gridCol w:w="1495"/>
        <w:gridCol w:w="2450"/>
        <w:gridCol w:w="748"/>
        <w:gridCol w:w="665"/>
        <w:gridCol w:w="694"/>
        <w:gridCol w:w="801"/>
        <w:gridCol w:w="859"/>
      </w:tblGrid>
      <w:tr w:rsidR="00FF67DD" w:rsidTr="00FF67DD">
        <w:trPr>
          <w:trHeight w:val="382"/>
        </w:trPr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hideMark/>
          </w:tcPr>
          <w:p w:rsidR="00FF67DD" w:rsidRDefault="00FF67DD">
            <w:pPr>
              <w:spacing w:after="0" w:line="240" w:lineRule="auto"/>
              <w:ind w:right="44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AREE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hideMark/>
          </w:tcPr>
          <w:p w:rsidR="00FF67DD" w:rsidRDefault="00FF67DD">
            <w:pPr>
              <w:spacing w:after="0" w:line="240" w:lineRule="auto"/>
              <w:ind w:right="43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 xml:space="preserve">INDICATORI 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hideMark/>
          </w:tcPr>
          <w:p w:rsidR="00FF67DD" w:rsidRDefault="00FF67DD">
            <w:pPr>
              <w:spacing w:after="0" w:line="240" w:lineRule="auto"/>
              <w:ind w:right="42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DESCRITTORI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hideMark/>
          </w:tcPr>
          <w:p w:rsidR="00FF67DD" w:rsidRDefault="00FF67DD">
            <w:pPr>
              <w:spacing w:after="0" w:line="240" w:lineRule="auto"/>
              <w:ind w:right="39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INSUFF 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hideMark/>
          </w:tcPr>
          <w:p w:rsidR="00FF67DD" w:rsidRDefault="00FF67DD">
            <w:pPr>
              <w:spacing w:after="0" w:line="240" w:lineRule="auto"/>
              <w:ind w:left="9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SUFF. 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hideMark/>
          </w:tcPr>
          <w:p w:rsidR="00FF67DD" w:rsidRDefault="00FF67DD">
            <w:pPr>
              <w:spacing w:after="0" w:line="240" w:lineRule="auto"/>
              <w:ind w:right="42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DISCR.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hideMark/>
          </w:tcPr>
          <w:p w:rsidR="00FF67DD" w:rsidRDefault="00FF67DD">
            <w:pPr>
              <w:spacing w:after="0" w:line="240" w:lineRule="auto"/>
              <w:ind w:right="39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BUONO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FF67DD" w:rsidRDefault="00FF67DD">
            <w:pPr>
              <w:spacing w:after="0" w:line="240" w:lineRule="auto"/>
              <w:ind w:right="42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OTTIMO</w:t>
            </w:r>
          </w:p>
        </w:tc>
      </w:tr>
      <w:tr w:rsidR="00FF67DD" w:rsidTr="00FF67DD">
        <w:trPr>
          <w:trHeight w:val="984"/>
        </w:trPr>
        <w:tc>
          <w:tcPr>
            <w:tcW w:w="1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67DD" w:rsidRDefault="00FF67DD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Valutazione delle competenze  personali e sociali e capacità di imparare ad imparare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67DD" w:rsidRDefault="00FF67DD">
            <w:pPr>
              <w:spacing w:after="0" w:line="240" w:lineRule="auto"/>
              <w:ind w:left="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Autonomia, responsabilità e affidabilità 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67DD" w:rsidRDefault="00FF67DD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i/>
                <w:color w:val="000000"/>
                <w:sz w:val="20"/>
              </w:rPr>
              <w:t xml:space="preserve">Capacità di organizzare il proprio lavoro in maniera responsabile, rispettando le scadenze e gli impegni presi; capacità di elaborare le informazioni e definire le priorità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3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9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6"/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FF67DD" w:rsidTr="00FF67DD">
        <w:trPr>
          <w:trHeight w:val="6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67DD" w:rsidRDefault="00FF67DD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67DD" w:rsidRDefault="00FF67DD">
            <w:pPr>
              <w:spacing w:after="0" w:line="240" w:lineRule="auto"/>
              <w:ind w:left="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</w:rPr>
              <w:t>Gestione efficace dell’esperienza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67DD" w:rsidRDefault="00FF67DD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i/>
                <w:color w:val="000000"/>
                <w:sz w:val="20"/>
              </w:rPr>
              <w:t xml:space="preserve">Capacità di ottenere consensi, saper prendere decisioni e assumere ruoli di guida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3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9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6"/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FF67DD" w:rsidTr="00FF67DD">
        <w:trPr>
          <w:trHeight w:val="6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67DD" w:rsidRDefault="00FF67DD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67DD" w:rsidRDefault="00FF67DD">
            <w:pPr>
              <w:spacing w:after="0" w:line="240" w:lineRule="auto"/>
              <w:ind w:left="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Orientamento al risultato  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67DD" w:rsidRDefault="00FF67DD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i/>
                <w:color w:val="000000"/>
                <w:sz w:val="20"/>
              </w:rPr>
              <w:t xml:space="preserve">Capacità di porsi in modo realistico delle mete ed attivarsi con consapevolezza nel perseguirle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3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9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6"/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FF67DD" w:rsidTr="00FF67DD">
        <w:trPr>
          <w:trHeight w:val="490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F67DD" w:rsidRPr="00A774B3" w:rsidRDefault="00FF67DD">
            <w:pPr>
              <w:spacing w:after="0" w:line="273" w:lineRule="auto"/>
              <w:rPr>
                <w:rFonts w:eastAsia="Calibri" w:cs="Calibri"/>
                <w:b/>
                <w:i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 xml:space="preserve">Valutazione </w:t>
            </w:r>
            <w:r>
              <w:rPr>
                <w:rFonts w:eastAsia="Calibri" w:cs="Calibri"/>
                <w:b/>
                <w:i/>
                <w:color w:val="000000"/>
              </w:rPr>
              <w:lastRenderedPageBreak/>
              <w:t>delle competenze di cittadinanza</w:t>
            </w:r>
          </w:p>
          <w:p w:rsidR="00FF67DD" w:rsidRDefault="00FF67DD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67DD" w:rsidRDefault="00FF67DD" w:rsidP="00A774B3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</w:rPr>
              <w:lastRenderedPageBreak/>
              <w:t>Partecipazione attiva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67DD" w:rsidRDefault="00FF67DD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i/>
                <w:color w:val="000000"/>
                <w:sz w:val="20"/>
              </w:rPr>
              <w:t>Capacità di agire da cittadini responsabili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3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9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6"/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FF67DD" w:rsidTr="00FF67DD">
        <w:trPr>
          <w:trHeight w:val="760"/>
        </w:trPr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67DD" w:rsidRDefault="00FF67DD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67DD" w:rsidRDefault="00FF67DD">
            <w:pPr>
              <w:spacing w:after="0" w:line="240" w:lineRule="auto"/>
              <w:ind w:left="1"/>
              <w:rPr>
                <w:rFonts w:eastAsia="Calibri" w:cs="Calibri"/>
                <w:i/>
                <w:color w:val="000000"/>
                <w:sz w:val="20"/>
              </w:rPr>
            </w:pPr>
          </w:p>
          <w:p w:rsidR="00FF67DD" w:rsidRDefault="00FF67DD">
            <w:pPr>
              <w:spacing w:after="0" w:line="240" w:lineRule="auto"/>
              <w:ind w:left="1"/>
              <w:rPr>
                <w:rFonts w:eastAsia="Calibri" w:cs="Calibri"/>
                <w:i/>
                <w:color w:val="000000"/>
                <w:sz w:val="20"/>
              </w:rPr>
            </w:pPr>
            <w:r>
              <w:rPr>
                <w:rFonts w:eastAsia="Calibri" w:cs="Calibri"/>
                <w:i/>
                <w:color w:val="000000"/>
                <w:sz w:val="20"/>
              </w:rPr>
              <w:t xml:space="preserve">Team </w:t>
            </w:r>
            <w:proofErr w:type="spellStart"/>
            <w:r>
              <w:rPr>
                <w:rFonts w:eastAsia="Calibri" w:cs="Calibri"/>
                <w:i/>
                <w:color w:val="000000"/>
                <w:sz w:val="20"/>
              </w:rPr>
              <w:t>working</w:t>
            </w:r>
            <w:proofErr w:type="spellEnd"/>
          </w:p>
          <w:p w:rsidR="00FF67DD" w:rsidRDefault="00FF67DD">
            <w:pPr>
              <w:spacing w:after="0" w:line="240" w:lineRule="auto"/>
              <w:ind w:left="1"/>
              <w:rPr>
                <w:rFonts w:eastAsia="Calibri" w:cs="Calibri"/>
                <w:i/>
                <w:color w:val="000000"/>
                <w:sz w:val="20"/>
              </w:rPr>
            </w:pP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67DD" w:rsidRDefault="00FF67DD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i/>
                <w:color w:val="000000"/>
                <w:sz w:val="20"/>
              </w:rPr>
              <w:t xml:space="preserve">Capacità di lavorare in gruppo, disponibilità al confronto e al supporto reciproco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3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9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6"/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FF67DD" w:rsidTr="00FF67DD">
        <w:trPr>
          <w:trHeight w:val="682"/>
        </w:trPr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67DD" w:rsidRDefault="00FF67DD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67DD" w:rsidRDefault="00FF67DD">
            <w:pPr>
              <w:spacing w:after="0" w:line="240" w:lineRule="auto"/>
              <w:ind w:left="1"/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Correttezza dell’interazione e</w:t>
            </w:r>
          </w:p>
          <w:p w:rsidR="00FF67DD" w:rsidRDefault="00FF67DD">
            <w:pPr>
              <w:spacing w:after="0" w:line="240" w:lineRule="auto"/>
              <w:ind w:left="1"/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della relazione </w:t>
            </w:r>
            <w:r>
              <w:rPr>
                <w:rFonts w:eastAsia="Calibri" w:cs="Calibri"/>
                <w:i/>
                <w:color w:val="000000"/>
                <w:sz w:val="20"/>
              </w:rPr>
              <w:t xml:space="preserve">– </w:t>
            </w:r>
            <w:r>
              <w:rPr>
                <w:rFonts w:eastAsia="Calibri" w:cs="Calibri"/>
                <w:color w:val="000000"/>
                <w:sz w:val="20"/>
              </w:rPr>
              <w:t>Puntualità e decoro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67DD" w:rsidRDefault="00FF67DD">
            <w:pPr>
              <w:spacing w:after="0" w:line="240" w:lineRule="auto"/>
              <w:rPr>
                <w:rFonts w:eastAsia="Calibri" w:cs="Calibri"/>
                <w:i/>
                <w:color w:val="000000"/>
                <w:sz w:val="20"/>
              </w:rPr>
            </w:pPr>
            <w:r>
              <w:rPr>
                <w:rFonts w:eastAsia="Calibri" w:cs="Calibri"/>
                <w:i/>
                <w:color w:val="000000"/>
                <w:sz w:val="20"/>
              </w:rPr>
              <w:t>Capacità di interagire con tutti gli interlocutori nel rispetto delle regole dell’Ente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3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9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6"/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FF67DD" w:rsidTr="00FF67DD">
        <w:trPr>
          <w:trHeight w:val="962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DD" w:rsidRDefault="00FF67DD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Valutazione della competenza imprenditoriale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DD" w:rsidRDefault="00FF67DD">
            <w:pPr>
              <w:spacing w:after="0" w:line="240" w:lineRule="auto"/>
              <w:ind w:left="1" w:right="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Conoscenze specifiche 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67DD" w:rsidRDefault="00FF67DD">
            <w:pPr>
              <w:spacing w:after="0" w:line="240" w:lineRule="auto"/>
              <w:ind w:right="1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i/>
                <w:color w:val="000000"/>
                <w:sz w:val="20"/>
              </w:rPr>
              <w:t xml:space="preserve">Lo studente ha dimostrato di possedere conoscenze specifiche in relazione al ruolo svolto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3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9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6"/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FF67DD" w:rsidTr="00FF67DD">
        <w:trPr>
          <w:trHeight w:val="6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DD" w:rsidRDefault="00FF67DD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DD" w:rsidRDefault="00FF67DD">
            <w:pPr>
              <w:spacing w:after="18" w:line="240" w:lineRule="auto"/>
              <w:ind w:left="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Competenze </w:t>
            </w:r>
          </w:p>
          <w:p w:rsidR="00FF67DD" w:rsidRDefault="00FF67DD">
            <w:pPr>
              <w:spacing w:after="0" w:line="240" w:lineRule="auto"/>
              <w:ind w:left="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organizzative 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67DD" w:rsidRDefault="00FF67DD">
            <w:pPr>
              <w:spacing w:after="0" w:line="240" w:lineRule="auto"/>
              <w:ind w:right="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i/>
                <w:color w:val="000000"/>
                <w:sz w:val="20"/>
              </w:rPr>
              <w:t xml:space="preserve">Lo studente ha dimostrato di possedere capacità organizzative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3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9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6"/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FF67DD" w:rsidTr="00FF67DD">
        <w:trPr>
          <w:trHeight w:val="6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DD" w:rsidRDefault="00FF67DD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DD" w:rsidRDefault="00FF67DD">
            <w:pPr>
              <w:spacing w:after="0" w:line="240" w:lineRule="auto"/>
              <w:ind w:left="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creatività 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67DD" w:rsidRDefault="00FF67DD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i/>
                <w:color w:val="000000"/>
                <w:sz w:val="20"/>
              </w:rPr>
              <w:t xml:space="preserve">Lo studente ha mostrato creatività nello svolgimento del ruolo assegnato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3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9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7DD" w:rsidRDefault="00FF67DD">
            <w:pPr>
              <w:spacing w:after="0" w:line="240" w:lineRule="auto"/>
              <w:ind w:left="6"/>
              <w:jc w:val="center"/>
              <w:rPr>
                <w:rFonts w:eastAsia="Calibri" w:cs="Calibri"/>
                <w:color w:val="000000"/>
              </w:rPr>
            </w:pPr>
          </w:p>
        </w:tc>
      </w:tr>
    </w:tbl>
    <w:p w:rsidR="009C6E48" w:rsidRDefault="009C6E48" w:rsidP="009C6E48">
      <w:pPr>
        <w:spacing w:after="160" w:line="25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C6E48" w:rsidRDefault="009C6E48" w:rsidP="009C6E48">
      <w:pPr>
        <w:spacing w:after="160" w:line="256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F63EFF" w:rsidRPr="009C6E48" w:rsidRDefault="00F63EFF" w:rsidP="009C6E48">
      <w:pPr>
        <w:spacing w:after="160" w:line="256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Valutazione complessiva:       </w:t>
      </w:r>
      <w:bookmarkStart w:id="0" w:name="_GoBack"/>
      <w:bookmarkEnd w:id="0"/>
    </w:p>
    <w:p w:rsidR="00A5000B" w:rsidRDefault="00A5000B" w:rsidP="00A5000B">
      <w:pPr>
        <w:spacing w:after="0" w:line="256" w:lineRule="auto"/>
        <w:rPr>
          <w:rFonts w:eastAsia="Calibri" w:cs="Calibri"/>
          <w:color w:val="000000"/>
        </w:rPr>
      </w:pPr>
    </w:p>
    <w:p w:rsidR="00A5000B" w:rsidRDefault="00A5000B" w:rsidP="00A5000B">
      <w:pPr>
        <w:spacing w:after="0" w:line="256" w:lineRule="auto"/>
        <w:rPr>
          <w:rFonts w:eastAsia="Calibri" w:cs="Calibri"/>
          <w:color w:val="000000"/>
        </w:rPr>
      </w:pPr>
    </w:p>
    <w:p w:rsidR="009C6E48" w:rsidRDefault="009C6E48" w:rsidP="00A5000B">
      <w:pPr>
        <w:spacing w:after="0" w:line="256" w:lineRule="auto"/>
        <w:rPr>
          <w:rFonts w:eastAsia="Calibri" w:cs="Calibri"/>
          <w:color w:val="000000"/>
        </w:rPr>
      </w:pPr>
    </w:p>
    <w:p w:rsidR="00A5000B" w:rsidRDefault="00A5000B" w:rsidP="00A5000B">
      <w:pPr>
        <w:spacing w:after="0" w:line="256" w:lineRule="auto"/>
        <w:rPr>
          <w:rFonts w:eastAsia="Calibri" w:cs="Calibri"/>
          <w:color w:val="000000"/>
        </w:rPr>
      </w:pPr>
    </w:p>
    <w:p w:rsidR="00A5000B" w:rsidRDefault="00A5000B" w:rsidP="00A5000B">
      <w:pPr>
        <w:tabs>
          <w:tab w:val="center" w:pos="922"/>
          <w:tab w:val="center" w:pos="1419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2"/>
          <w:tab w:val="center" w:pos="7352"/>
        </w:tabs>
        <w:spacing w:after="0" w:line="256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Catania,_______</w:t>
      </w: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</w:r>
      <w:r>
        <w:rPr>
          <w:rFonts w:eastAsia="Calibri" w:cs="Calibri"/>
          <w:b/>
          <w:color w:val="000000"/>
        </w:rPr>
        <w:tab/>
        <w:t xml:space="preserve">         Firma  del Tutor interno </w:t>
      </w:r>
    </w:p>
    <w:p w:rsidR="00A5000B" w:rsidRDefault="00A5000B" w:rsidP="00A5000B">
      <w:pPr>
        <w:spacing w:after="0" w:line="256" w:lineRule="auto"/>
        <w:ind w:left="1"/>
        <w:rPr>
          <w:rFonts w:eastAsia="Calibri" w:cs="Calibri"/>
          <w:color w:val="000000"/>
        </w:rPr>
      </w:pPr>
    </w:p>
    <w:p w:rsidR="007A038F" w:rsidRDefault="007A038F"/>
    <w:sectPr w:rsidR="007A038F" w:rsidSect="003D4E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000B"/>
    <w:rsid w:val="000B5571"/>
    <w:rsid w:val="003D4E57"/>
    <w:rsid w:val="007A038F"/>
    <w:rsid w:val="009C6E48"/>
    <w:rsid w:val="00A5000B"/>
    <w:rsid w:val="00A774B3"/>
    <w:rsid w:val="00F63EFF"/>
    <w:rsid w:val="00FF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00B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6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5000B"/>
    <w:pPr>
      <w:keepNext/>
      <w:spacing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5000B"/>
    <w:pPr>
      <w:keepNext/>
      <w:spacing w:after="0" w:line="240" w:lineRule="auto"/>
      <w:jc w:val="center"/>
      <w:outlineLvl w:val="4"/>
    </w:pPr>
    <w:rPr>
      <w:rFonts w:ascii="Times New Roman" w:hAnsi="Times New Roman"/>
      <w:color w:val="0000FF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A5000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A5000B"/>
    <w:rPr>
      <w:rFonts w:ascii="Times New Roman" w:eastAsia="Times New Roman" w:hAnsi="Times New Roman" w:cs="Times New Roman"/>
      <w:color w:val="0000FF"/>
      <w:sz w:val="40"/>
      <w:szCs w:val="20"/>
      <w:lang w:eastAsia="it-IT"/>
    </w:rPr>
  </w:style>
  <w:style w:type="character" w:styleId="Collegamentoipertestuale">
    <w:name w:val="Hyperlink"/>
    <w:uiPriority w:val="99"/>
    <w:unhideWhenUsed/>
    <w:rsid w:val="00A5000B"/>
    <w:rPr>
      <w:rFonts w:ascii="Times New Roman" w:hAnsi="Times New Roman" w:cs="Times New Roman" w:hint="default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6E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7D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PS06000E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ps06000e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rincipeumber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Patrizia Cassarino</dc:creator>
  <cp:keywords/>
  <dc:description/>
  <cp:lastModifiedBy>Liceo Savoia12</cp:lastModifiedBy>
  <cp:revision>5</cp:revision>
  <dcterms:created xsi:type="dcterms:W3CDTF">2018-09-05T17:09:00Z</dcterms:created>
  <dcterms:modified xsi:type="dcterms:W3CDTF">2019-09-11T10:05:00Z</dcterms:modified>
</cp:coreProperties>
</file>